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59439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bookmarkStart w:id="0" w:name="_GoBack" w:displacedByCustomXml="prev"/>
        <w:p w:rsidR="00A777EB" w:rsidRDefault="00882209">
          <w:r>
            <w:rPr>
              <w:noProof/>
            </w:rPr>
            <w:pict>
              <v:group id="_x0000_s1026" style="position:absolute;margin-left:15.75pt;margin-top:3.95pt;width:567.1pt;height:721.4pt;z-index:251660288;mso-position-horizontal-relative:page;mso-position-vertical-relative:margin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253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230BB3" w:rsidRPr="003D29D8" w:rsidRDefault="00230BB3" w:rsidP="00230BB3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</w:pPr>
                        <w:r w:rsidRPr="003D29D8"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  <w:t>Министерство образования и науки РФ</w:t>
                        </w:r>
                      </w:p>
                      <w:p w:rsidR="00230BB3" w:rsidRPr="003D29D8" w:rsidRDefault="00230BB3" w:rsidP="00230BB3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</w:pPr>
                        <w:r w:rsidRPr="003D29D8"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  <w:t xml:space="preserve">Федеральное государственное бюджетное специальное учебно-воспитательное учреждение для детей и подростков с </w:t>
                        </w:r>
                        <w:proofErr w:type="spellStart"/>
                        <w:r w:rsidRPr="003D29D8"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  <w:t>девиантным</w:t>
                        </w:r>
                        <w:proofErr w:type="spellEnd"/>
                        <w:r w:rsidRPr="003D29D8"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  <w:t xml:space="preserve"> поведением</w:t>
                        </w:r>
                      </w:p>
                      <w:p w:rsidR="00230BB3" w:rsidRPr="003D29D8" w:rsidRDefault="00230BB3" w:rsidP="00230BB3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</w:pPr>
                        <w:r w:rsidRPr="003D29D8"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  <w:t xml:space="preserve"> КУРТАМЫШСКОЕ СПЕЦИАЛЬНОЕ ПРОФЕССИОНАЛЬНОЕ УЧИЛИЩЕ №1</w:t>
                        </w:r>
                      </w:p>
                      <w:p w:rsidR="00230BB3" w:rsidRPr="003D29D8" w:rsidRDefault="00230BB3" w:rsidP="00230BB3">
                        <w:pPr>
                          <w:widowControl w:val="0"/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</w:pPr>
                        <w:r w:rsidRPr="003D29D8">
                          <w:rPr>
                            <w:rFonts w:ascii="Times New Roman" w:eastAsia="SimSun" w:hAnsi="Times New Roman" w:cs="Times New Roman"/>
                            <w:kern w:val="1"/>
                            <w:sz w:val="28"/>
                            <w:lang w:eastAsia="hi-IN" w:bidi="hi-IN"/>
                          </w:rPr>
                          <w:t>закрытого типа</w:t>
                        </w:r>
                      </w:p>
                      <w:p w:rsidR="00A777EB" w:rsidRPr="003D29D8" w:rsidRDefault="00A777E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44"/>
                            <w:szCs w:val="96"/>
                          </w:rPr>
                          <w:alias w:val="Год"/>
                          <w:id w:val="45952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A777EB" w:rsidRPr="003D29D8" w:rsidRDefault="00230B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3D29D8">
                              <w:rPr>
                                <w:rFonts w:ascii="Times New Roman" w:hAnsi="Times New Roman" w:cs="Times New Roman"/>
                                <w:sz w:val="44"/>
                                <w:szCs w:val="9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45952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A777EB" w:rsidRPr="003D29D8" w:rsidRDefault="00DF3979" w:rsidP="00DF39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144"/>
                                <w:szCs w:val="72"/>
                              </w:rPr>
                            </w:pPr>
                            <w:r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Проект                         «</w:t>
                            </w:r>
                            <w:r w:rsidR="00230BB3"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Тренажер по БСП</w:t>
                            </w:r>
                            <w:r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  <w:alias w:val="Подзаголовок"/>
                          <w:id w:val="45952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A777EB" w:rsidRPr="003D29D8" w:rsidRDefault="00230BB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A777EB" w:rsidRPr="003D29D8" w:rsidRDefault="00A777E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7365D" w:themeColor="text2" w:themeShade="BF"/>
                            <w:sz w:val="32"/>
                            <w:szCs w:val="32"/>
                          </w:rPr>
                          <w:alias w:val="Автор"/>
                          <w:id w:val="45952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D4861" w:rsidRPr="003D29D8" w:rsidRDefault="00DF3979" w:rsidP="001D486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Руководитель </w:t>
                            </w:r>
                            <w:proofErr w:type="spellStart"/>
                            <w:r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Тарунина</w:t>
                            </w:r>
                            <w:proofErr w:type="spellEnd"/>
                            <w:r w:rsidRPr="003D29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Вера Александровна                                              </w:t>
                            </w:r>
                          </w:p>
                        </w:sdtContent>
                      </w:sdt>
                      <w:p w:rsidR="00A777EB" w:rsidRPr="003D29D8" w:rsidRDefault="00A777E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bookmarkEnd w:id="0"/>
        </w:p>
        <w:p w:rsidR="00A777EB" w:rsidRDefault="00A777EB"/>
        <w:p w:rsidR="00A777EB" w:rsidRDefault="00A777EB">
          <w:pPr>
            <w:rPr>
              <w:sz w:val="28"/>
            </w:rPr>
          </w:pPr>
          <w:r>
            <w:rPr>
              <w:sz w:val="28"/>
            </w:rPr>
            <w:br w:type="page"/>
          </w:r>
        </w:p>
      </w:sdtContent>
    </w:sdt>
    <w:p w:rsidR="00A777EB" w:rsidRDefault="0047492B" w:rsidP="00A777EB">
      <w:pPr>
        <w:rPr>
          <w:sz w:val="28"/>
        </w:rPr>
      </w:pPr>
      <w:r>
        <w:rPr>
          <w:sz w:val="28"/>
        </w:rPr>
        <w:lastRenderedPageBreak/>
        <w:t>Проект рассчитан на обучающихся 9 классов</w:t>
      </w:r>
    </w:p>
    <w:p w:rsidR="00DF3979" w:rsidRDefault="0047492B" w:rsidP="0047492B">
      <w:pPr>
        <w:jc w:val="center"/>
        <w:rPr>
          <w:sz w:val="28"/>
        </w:rPr>
      </w:pPr>
      <w:r>
        <w:rPr>
          <w:sz w:val="28"/>
        </w:rPr>
        <w:t>Состав проектной группы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567"/>
        <w:gridCol w:w="1701"/>
        <w:gridCol w:w="1984"/>
        <w:gridCol w:w="1843"/>
        <w:gridCol w:w="1843"/>
      </w:tblGrid>
      <w:tr w:rsidR="00C0737C" w:rsidTr="00C0737C">
        <w:tc>
          <w:tcPr>
            <w:tcW w:w="534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35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567" w:type="dxa"/>
          </w:tcPr>
          <w:p w:rsidR="00C0737C" w:rsidRDefault="00C0737C" w:rsidP="00C0737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 </w:t>
            </w:r>
          </w:p>
        </w:tc>
        <w:tc>
          <w:tcPr>
            <w:tcW w:w="1701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проекта</w:t>
            </w:r>
          </w:p>
        </w:tc>
        <w:tc>
          <w:tcPr>
            <w:tcW w:w="1984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Роль в группе</w:t>
            </w:r>
          </w:p>
        </w:tc>
        <w:tc>
          <w:tcPr>
            <w:tcW w:w="1843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Тип проекта</w:t>
            </w:r>
          </w:p>
        </w:tc>
        <w:tc>
          <w:tcPr>
            <w:tcW w:w="1843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Продукт </w:t>
            </w:r>
          </w:p>
        </w:tc>
      </w:tr>
      <w:tr w:rsidR="00C0737C" w:rsidTr="00C0737C">
        <w:tc>
          <w:tcPr>
            <w:tcW w:w="534" w:type="dxa"/>
          </w:tcPr>
          <w:p w:rsidR="00C0737C" w:rsidRDefault="00FF3FD3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35" w:type="dxa"/>
          </w:tcPr>
          <w:p w:rsidR="00C0737C" w:rsidRDefault="00FF3FD3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Терентьева Елизавета</w:t>
            </w:r>
          </w:p>
        </w:tc>
        <w:tc>
          <w:tcPr>
            <w:tcW w:w="567" w:type="dxa"/>
          </w:tcPr>
          <w:p w:rsidR="00C0737C" w:rsidRDefault="00C0737C" w:rsidP="00474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1701" w:type="dxa"/>
          </w:tcPr>
          <w:p w:rsidR="00C0737C" w:rsidRDefault="00C0737C" w:rsidP="00FF3F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FF3FD3">
              <w:rPr>
                <w:sz w:val="28"/>
              </w:rPr>
              <w:t>Тренажер по БСП</w:t>
            </w:r>
            <w:r>
              <w:rPr>
                <w:sz w:val="28"/>
              </w:rPr>
              <w:t>»</w:t>
            </w:r>
          </w:p>
        </w:tc>
        <w:tc>
          <w:tcPr>
            <w:tcW w:w="1984" w:type="dxa"/>
          </w:tcPr>
          <w:p w:rsidR="00C0737C" w:rsidRDefault="00C0737C" w:rsidP="0047492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поиск информации</w:t>
            </w:r>
            <w:r w:rsidR="00FF3FD3">
              <w:rPr>
                <w:sz w:val="24"/>
              </w:rPr>
              <w:t>, создание продукта, защиту</w:t>
            </w:r>
          </w:p>
          <w:p w:rsidR="00FF3FD3" w:rsidRPr="00194CFF" w:rsidRDefault="00FF3FD3" w:rsidP="0047492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0737C" w:rsidRPr="0047492B" w:rsidRDefault="00C0737C" w:rsidP="00194CFF">
            <w:pPr>
              <w:jc w:val="center"/>
              <w:rPr>
                <w:sz w:val="24"/>
              </w:rPr>
            </w:pPr>
            <w:r>
              <w:rPr>
                <w:sz w:val="28"/>
              </w:rPr>
              <w:t>информационный, творческий</w:t>
            </w:r>
            <w:r w:rsidR="000B6CF2">
              <w:rPr>
                <w:sz w:val="28"/>
              </w:rPr>
              <w:t>, практико-ориентированный</w:t>
            </w:r>
          </w:p>
        </w:tc>
        <w:tc>
          <w:tcPr>
            <w:tcW w:w="1843" w:type="dxa"/>
          </w:tcPr>
          <w:p w:rsidR="00C0737C" w:rsidRDefault="00FF3FD3" w:rsidP="00194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Тренажер по БСП</w:t>
            </w:r>
          </w:p>
        </w:tc>
      </w:tr>
    </w:tbl>
    <w:p w:rsidR="0047492B" w:rsidRDefault="0047492B" w:rsidP="0047492B">
      <w:pPr>
        <w:jc w:val="center"/>
        <w:rPr>
          <w:sz w:val="28"/>
        </w:rPr>
      </w:pPr>
    </w:p>
    <w:p w:rsidR="00DF3979" w:rsidRDefault="00194CFF" w:rsidP="00A777EB">
      <w:pPr>
        <w:rPr>
          <w:sz w:val="28"/>
        </w:rPr>
      </w:pPr>
      <w:r>
        <w:rPr>
          <w:sz w:val="28"/>
        </w:rPr>
        <w:t>Характер координации – открытый.</w:t>
      </w:r>
    </w:p>
    <w:p w:rsidR="00194CFF" w:rsidRDefault="00194CFF" w:rsidP="00A777EB">
      <w:pPr>
        <w:rPr>
          <w:sz w:val="28"/>
        </w:rPr>
      </w:pPr>
      <w:r>
        <w:rPr>
          <w:sz w:val="28"/>
        </w:rPr>
        <w:t xml:space="preserve">Продолжительность проекта – </w:t>
      </w:r>
      <w:proofErr w:type="gramStart"/>
      <w:r>
        <w:rPr>
          <w:sz w:val="28"/>
        </w:rPr>
        <w:t>краткосрочный</w:t>
      </w:r>
      <w:proofErr w:type="gramEnd"/>
      <w:r>
        <w:rPr>
          <w:sz w:val="28"/>
        </w:rPr>
        <w:t xml:space="preserve"> (неделя проектной деятельности)</w:t>
      </w:r>
    </w:p>
    <w:p w:rsidR="00194CFF" w:rsidRPr="00DC339F" w:rsidRDefault="00194CFF" w:rsidP="00A777EB">
      <w:pPr>
        <w:rPr>
          <w:sz w:val="28"/>
        </w:rPr>
      </w:pPr>
      <w:r w:rsidRPr="00DC339F">
        <w:rPr>
          <w:sz w:val="28"/>
        </w:rPr>
        <w:t>Характер контактов между участниками</w:t>
      </w:r>
      <w:r w:rsidR="00DC339F">
        <w:rPr>
          <w:sz w:val="28"/>
        </w:rPr>
        <w:t>:</w:t>
      </w:r>
      <w:r w:rsidRPr="00DC339F">
        <w:rPr>
          <w:sz w:val="28"/>
        </w:rPr>
        <w:t xml:space="preserve"> </w:t>
      </w:r>
    </w:p>
    <w:p w:rsidR="00194CFF" w:rsidRDefault="00194CFF" w:rsidP="00A777EB">
      <w:pPr>
        <w:rPr>
          <w:sz w:val="28"/>
        </w:rPr>
      </w:pPr>
      <w:r>
        <w:rPr>
          <w:sz w:val="28"/>
        </w:rPr>
        <w:t>Цель проекта</w:t>
      </w:r>
      <w:r w:rsidR="00462FBF">
        <w:rPr>
          <w:sz w:val="28"/>
        </w:rPr>
        <w:t>:</w:t>
      </w:r>
    </w:p>
    <w:p w:rsidR="00DC339F" w:rsidRPr="00DC339F" w:rsidRDefault="00FF3FD3" w:rsidP="00DC339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Детальное изучение темы «Бессоюзное сложное предложение»</w:t>
      </w:r>
      <w:r w:rsidR="000B6CF2">
        <w:rPr>
          <w:sz w:val="28"/>
        </w:rPr>
        <w:t>, создание тренажера по БСП, подготовка к экзамену по русскому языку в форме ОГЭ.</w:t>
      </w:r>
    </w:p>
    <w:p w:rsidR="00462FBF" w:rsidRDefault="00462FBF" w:rsidP="00462FBF">
      <w:pPr>
        <w:rPr>
          <w:sz w:val="28"/>
        </w:rPr>
      </w:pPr>
      <w:r w:rsidRPr="00462FBF">
        <w:rPr>
          <w:sz w:val="28"/>
        </w:rPr>
        <w:t>Задачи проекта</w:t>
      </w:r>
      <w:r>
        <w:rPr>
          <w:sz w:val="28"/>
        </w:rPr>
        <w:t>:</w:t>
      </w:r>
    </w:p>
    <w:p w:rsidR="00462FBF" w:rsidRDefault="00100095" w:rsidP="00462FB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Учить работать с информационными ресурсами сети Интернет, библиотечными ресурсами  для подбора необходимого материала по выбранной теме;</w:t>
      </w:r>
    </w:p>
    <w:p w:rsidR="00462FBF" w:rsidRDefault="00100095" w:rsidP="00462FB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Развивать  </w:t>
      </w:r>
      <w:r w:rsidR="00FF3FD3">
        <w:rPr>
          <w:sz w:val="28"/>
        </w:rPr>
        <w:t>коммуникативные УУД</w:t>
      </w:r>
      <w:r>
        <w:rPr>
          <w:sz w:val="28"/>
        </w:rPr>
        <w:t>;</w:t>
      </w:r>
    </w:p>
    <w:p w:rsidR="00462FBF" w:rsidRDefault="00100095" w:rsidP="00462FB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Воспитывать уважительное отношение к </w:t>
      </w:r>
      <w:r w:rsidR="00FF3FD3">
        <w:rPr>
          <w:sz w:val="28"/>
        </w:rPr>
        <w:t>труду</w:t>
      </w:r>
      <w:r>
        <w:rPr>
          <w:sz w:val="28"/>
        </w:rPr>
        <w:t>.</w:t>
      </w:r>
    </w:p>
    <w:p w:rsidR="000B6CF2" w:rsidRDefault="000B6CF2" w:rsidP="00462FBF">
      <w:pPr>
        <w:rPr>
          <w:sz w:val="28"/>
        </w:rPr>
      </w:pPr>
      <w:r w:rsidRPr="00DB0BEE">
        <w:rPr>
          <w:sz w:val="28"/>
        </w:rPr>
        <w:t>Проблемные вопросы по теме проекта, на которые необходимо ответить участникам в ходе его выполнения</w:t>
      </w:r>
      <w:r>
        <w:rPr>
          <w:sz w:val="28"/>
        </w:rPr>
        <w:t>:</w:t>
      </w:r>
    </w:p>
    <w:p w:rsidR="000B6CF2" w:rsidRDefault="000B6CF2" w:rsidP="000B6CF2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Особенности синтаксиса и пунктуации в БСП</w:t>
      </w:r>
    </w:p>
    <w:p w:rsidR="000B6CF2" w:rsidRPr="000B6CF2" w:rsidRDefault="000B6CF2" w:rsidP="000B6CF2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Способы создания тренажера</w:t>
      </w:r>
      <w:r w:rsidRPr="000B6CF2">
        <w:rPr>
          <w:sz w:val="28"/>
        </w:rPr>
        <w:t xml:space="preserve"> </w:t>
      </w:r>
    </w:p>
    <w:p w:rsidR="00462FBF" w:rsidRDefault="00462FBF" w:rsidP="00462FBF">
      <w:pPr>
        <w:rPr>
          <w:sz w:val="28"/>
        </w:rPr>
      </w:pPr>
      <w:r>
        <w:rPr>
          <w:sz w:val="28"/>
        </w:rPr>
        <w:t>Необходимое оборудование:</w:t>
      </w:r>
    </w:p>
    <w:p w:rsidR="00462FBF" w:rsidRDefault="00462FBF" w:rsidP="00462FBF">
      <w:pPr>
        <w:rPr>
          <w:sz w:val="28"/>
        </w:rPr>
      </w:pPr>
      <w:r>
        <w:rPr>
          <w:sz w:val="28"/>
        </w:rPr>
        <w:lastRenderedPageBreak/>
        <w:t>Компьютер с подключением к сети Интернет, принтер</w:t>
      </w:r>
      <w:r w:rsidR="00882209">
        <w:rPr>
          <w:sz w:val="28"/>
        </w:rPr>
        <w:t>, роман  Лермонтова «Герой нашего времени»</w:t>
      </w:r>
    </w:p>
    <w:p w:rsidR="00C0737C" w:rsidRDefault="00462FBF" w:rsidP="00462FBF">
      <w:pPr>
        <w:rPr>
          <w:sz w:val="28"/>
        </w:rPr>
      </w:pPr>
      <w:r>
        <w:rPr>
          <w:sz w:val="28"/>
        </w:rPr>
        <w:t xml:space="preserve">Аннотация: </w:t>
      </w:r>
    </w:p>
    <w:p w:rsidR="00C0737C" w:rsidRDefault="00230BB3" w:rsidP="00230BB3">
      <w:pPr>
        <w:ind w:firstLine="708"/>
        <w:rPr>
          <w:sz w:val="28"/>
        </w:rPr>
      </w:pPr>
      <w:r>
        <w:rPr>
          <w:sz w:val="28"/>
        </w:rPr>
        <w:t xml:space="preserve">Тема «Бессоюзные сложные предложения» является самой сложной в курсе изучения русского языка в 9 классе. </w:t>
      </w:r>
    </w:p>
    <w:p w:rsidR="00882209" w:rsidRDefault="00230BB3" w:rsidP="000B6CF2">
      <w:pPr>
        <w:rPr>
          <w:sz w:val="28"/>
        </w:rPr>
      </w:pPr>
      <w:r>
        <w:rPr>
          <w:sz w:val="28"/>
        </w:rPr>
        <w:tab/>
        <w:t xml:space="preserve">Переход на новую форму сдачи ГИА (ОГЭ) в 2015 году обусловил необходимость </w:t>
      </w:r>
      <w:r w:rsidR="00C75156">
        <w:rPr>
          <w:sz w:val="28"/>
        </w:rPr>
        <w:t>подготовки обучающихся в новой форме.  Для этого создан тренажер</w:t>
      </w:r>
      <w:proofErr w:type="gramStart"/>
      <w:r w:rsidR="00C75156">
        <w:rPr>
          <w:sz w:val="28"/>
        </w:rPr>
        <w:t xml:space="preserve"> ,</w:t>
      </w:r>
      <w:proofErr w:type="gramEnd"/>
      <w:r w:rsidR="00C75156">
        <w:rPr>
          <w:sz w:val="28"/>
        </w:rPr>
        <w:t xml:space="preserve"> имеющий несколько уровней сложности. Тренажер позволяет работать с теоретическим материалом и практическими заданиями.</w:t>
      </w:r>
    </w:p>
    <w:p w:rsidR="00882209" w:rsidRPr="00882209" w:rsidRDefault="00882209" w:rsidP="00882209">
      <w:pPr>
        <w:rPr>
          <w:b/>
          <w:sz w:val="28"/>
        </w:rPr>
      </w:pPr>
      <w:r w:rsidRPr="00882209">
        <w:rPr>
          <w:iCs/>
          <w:sz w:val="28"/>
        </w:rPr>
        <w:t>Представленный материал составлен как</w:t>
      </w:r>
      <w:r w:rsidRPr="00882209">
        <w:rPr>
          <w:sz w:val="28"/>
        </w:rPr>
        <w:t xml:space="preserve"> тренажёр и тест </w:t>
      </w:r>
      <w:r w:rsidRPr="00882209">
        <w:rPr>
          <w:bCs/>
          <w:iCs/>
          <w:sz w:val="28"/>
        </w:rPr>
        <w:t>по русскому языку</w:t>
      </w:r>
      <w:r w:rsidRPr="00882209">
        <w:rPr>
          <w:sz w:val="28"/>
        </w:rPr>
        <w:t xml:space="preserve"> к </w:t>
      </w:r>
      <w:r w:rsidRPr="00882209">
        <w:rPr>
          <w:iCs/>
          <w:sz w:val="28"/>
        </w:rPr>
        <w:t xml:space="preserve">заданию </w:t>
      </w:r>
      <w:r w:rsidRPr="00882209">
        <w:rPr>
          <w:bCs/>
          <w:iCs/>
          <w:sz w:val="28"/>
        </w:rPr>
        <w:t xml:space="preserve">ОГЭ  №14. </w:t>
      </w:r>
      <w:r w:rsidRPr="00882209">
        <w:rPr>
          <w:iCs/>
          <w:sz w:val="28"/>
        </w:rPr>
        <w:br/>
      </w:r>
      <w:r w:rsidRPr="00882209">
        <w:rPr>
          <w:b/>
          <w:iCs/>
          <w:sz w:val="28"/>
        </w:rPr>
        <w:t>Цель тренажера</w:t>
      </w:r>
      <w:proofErr w:type="gramStart"/>
      <w:r w:rsidRPr="00882209">
        <w:rPr>
          <w:b/>
          <w:iCs/>
          <w:sz w:val="28"/>
        </w:rPr>
        <w:t xml:space="preserve"> :</w:t>
      </w:r>
      <w:proofErr w:type="gramEnd"/>
      <w:r w:rsidRPr="00882209">
        <w:rPr>
          <w:b/>
          <w:iCs/>
          <w:sz w:val="28"/>
        </w:rPr>
        <w:t xml:space="preserve"> отработка навыков расстановки знаков препинания в бессоюзных сложных предложениях.</w:t>
      </w:r>
    </w:p>
    <w:p w:rsidR="00882209" w:rsidRPr="00882209" w:rsidRDefault="00882209" w:rsidP="00882209">
      <w:pPr>
        <w:rPr>
          <w:b/>
          <w:sz w:val="28"/>
        </w:rPr>
      </w:pPr>
      <w:r w:rsidRPr="00882209">
        <w:rPr>
          <w:sz w:val="28"/>
        </w:rPr>
        <w:t xml:space="preserve"> Тренажёр содержит 10 тестовых заданий с выбором одного из четырёх вариантов ответа. Его особенностью является то, что автоматически происходит подсчёт правильных ответов и выставляется отметка. 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t xml:space="preserve"> Чтобы исключить возможность «переигровки», клавиши с вариантами ответов одновременно являются и ссылками-переходами на следующий слайд.  Однако учащиеся имеют возможность просмотреть свои ошибки: кнопка «Просмотр ошибок». Важно на этом этапе совершать переход от слайда к слайду при помощи управляющих кнопок.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t>Пройти тест повторно можно, но предварительно нужно обнулить результат  кнопкой «Сброс результата».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t xml:space="preserve">Задания тренажера имеют ссылки на слайд с комментарием-подсказкой, которым учащиеся могут воспользоваться при необходимости. Ресурс снабжён и общими рекомендациями по выполнению заданий подобного рода. Ссылки к рекомендациям находятся на слайдах № 3 (начало работы) и № 15 (начало работы с тестом). Уровень сложности заданий – базовый. 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t>Тест состоит из 10 заданий с выбором одного из четырёх вариантов ответа. На 26 слайде осуществляется подсчёт результатов автоматически.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t xml:space="preserve">Учитель может пояснить, что 9-10 верных ответов соответствуют оценке «5», 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lastRenderedPageBreak/>
        <w:t>7-8 – «4», 5-6 – «3»,  менее 5 – «2».</w:t>
      </w:r>
    </w:p>
    <w:p w:rsidR="00882209" w:rsidRPr="00882209" w:rsidRDefault="00882209" w:rsidP="00882209">
      <w:pPr>
        <w:rPr>
          <w:sz w:val="28"/>
        </w:rPr>
      </w:pPr>
      <w:r w:rsidRPr="00882209">
        <w:rPr>
          <w:sz w:val="28"/>
        </w:rPr>
        <w:t xml:space="preserve">Ресурс снабжён </w:t>
      </w:r>
      <w:proofErr w:type="spellStart"/>
      <w:r w:rsidRPr="00882209">
        <w:rPr>
          <w:sz w:val="28"/>
          <w:lang w:val="en-US"/>
        </w:rPr>
        <w:t>Flach</w:t>
      </w:r>
      <w:proofErr w:type="spellEnd"/>
      <w:r w:rsidRPr="00882209">
        <w:rPr>
          <w:sz w:val="28"/>
        </w:rPr>
        <w:t xml:space="preserve"> таблицами для повторения (слайд 27).</w:t>
      </w:r>
    </w:p>
    <w:p w:rsidR="000B6CF2" w:rsidRPr="000B6CF2" w:rsidRDefault="000B6CF2" w:rsidP="000B6CF2">
      <w:pPr>
        <w:rPr>
          <w:sz w:val="28"/>
        </w:rPr>
      </w:pPr>
      <w:r w:rsidRPr="000B6CF2">
        <w:rPr>
          <w:sz w:val="28"/>
        </w:rPr>
        <w:t>Продукт проекта</w:t>
      </w:r>
      <w:r>
        <w:rPr>
          <w:sz w:val="28"/>
        </w:rPr>
        <w:t xml:space="preserve"> – тренажер «Бессоюзные сложные предложения»</w:t>
      </w:r>
      <w:r w:rsidRPr="000B6CF2">
        <w:rPr>
          <w:sz w:val="28"/>
        </w:rPr>
        <w:t>.</w:t>
      </w:r>
    </w:p>
    <w:p w:rsidR="000F7A5E" w:rsidRDefault="00A777EB" w:rsidP="00FF3FD3">
      <w:pPr>
        <w:jc w:val="center"/>
        <w:rPr>
          <w:sz w:val="28"/>
        </w:rPr>
      </w:pPr>
      <w:r w:rsidRPr="000F7A5E">
        <w:rPr>
          <w:sz w:val="28"/>
        </w:rPr>
        <w:t>Этапы работы над проектом</w:t>
      </w:r>
    </w:p>
    <w:tbl>
      <w:tblPr>
        <w:tblStyle w:val="a8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5"/>
        <w:gridCol w:w="1134"/>
        <w:gridCol w:w="1984"/>
        <w:gridCol w:w="1985"/>
      </w:tblGrid>
      <w:tr w:rsidR="000F7A5E" w:rsidTr="00FF3FD3">
        <w:tc>
          <w:tcPr>
            <w:tcW w:w="568" w:type="dxa"/>
          </w:tcPr>
          <w:p w:rsidR="000F7A5E" w:rsidRDefault="000F7A5E" w:rsidP="000F7A5E">
            <w:pPr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701" w:type="dxa"/>
          </w:tcPr>
          <w:p w:rsidR="000F7A5E" w:rsidRDefault="000F7A5E" w:rsidP="005A323A">
            <w:pPr>
              <w:rPr>
                <w:sz w:val="28"/>
              </w:rPr>
            </w:pPr>
            <w:r>
              <w:rPr>
                <w:sz w:val="28"/>
              </w:rPr>
              <w:t xml:space="preserve">Этап </w:t>
            </w:r>
          </w:p>
        </w:tc>
        <w:tc>
          <w:tcPr>
            <w:tcW w:w="2835" w:type="dxa"/>
          </w:tcPr>
          <w:p w:rsidR="000F7A5E" w:rsidRDefault="000F7A5E" w:rsidP="000F7A5E">
            <w:pPr>
              <w:rPr>
                <w:sz w:val="28"/>
              </w:rPr>
            </w:pPr>
            <w:r w:rsidRPr="000F7A5E">
              <w:rPr>
                <w:sz w:val="28"/>
              </w:rPr>
              <w:t>Форм</w:t>
            </w:r>
            <w:r>
              <w:rPr>
                <w:sz w:val="28"/>
              </w:rPr>
              <w:t xml:space="preserve">а работы </w:t>
            </w:r>
          </w:p>
        </w:tc>
        <w:tc>
          <w:tcPr>
            <w:tcW w:w="1134" w:type="dxa"/>
          </w:tcPr>
          <w:p w:rsidR="000F7A5E" w:rsidRDefault="000F7A5E" w:rsidP="000F7A5E">
            <w:pPr>
              <w:rPr>
                <w:sz w:val="28"/>
              </w:rPr>
            </w:pPr>
            <w:r w:rsidRPr="000F7A5E">
              <w:rPr>
                <w:sz w:val="28"/>
              </w:rPr>
              <w:t>Продолжительность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0F7A5E" w:rsidRDefault="000F7A5E" w:rsidP="000F7A5E">
            <w:pPr>
              <w:rPr>
                <w:sz w:val="28"/>
              </w:rPr>
            </w:pPr>
            <w:r w:rsidRPr="000F7A5E">
              <w:rPr>
                <w:sz w:val="28"/>
              </w:rPr>
              <w:t>Содержание</w:t>
            </w:r>
            <w:r>
              <w:rPr>
                <w:sz w:val="28"/>
              </w:rPr>
              <w:t xml:space="preserve"> </w:t>
            </w:r>
            <w:r w:rsidRPr="000F7A5E">
              <w:rPr>
                <w:sz w:val="28"/>
              </w:rPr>
              <w:t xml:space="preserve"> работы</w:t>
            </w:r>
          </w:p>
        </w:tc>
        <w:tc>
          <w:tcPr>
            <w:tcW w:w="1985" w:type="dxa"/>
          </w:tcPr>
          <w:p w:rsidR="000F7A5E" w:rsidRDefault="000F7A5E" w:rsidP="000F7A5E">
            <w:pPr>
              <w:rPr>
                <w:sz w:val="28"/>
              </w:rPr>
            </w:pPr>
            <w:r w:rsidRPr="000F7A5E">
              <w:rPr>
                <w:sz w:val="28"/>
              </w:rPr>
              <w:t>Выход</w:t>
            </w:r>
            <w:r>
              <w:rPr>
                <w:sz w:val="28"/>
              </w:rPr>
              <w:t xml:space="preserve"> </w:t>
            </w:r>
            <w:r w:rsidRPr="000F7A5E">
              <w:rPr>
                <w:sz w:val="28"/>
              </w:rPr>
              <w:t xml:space="preserve"> этапа</w:t>
            </w:r>
            <w:r>
              <w:rPr>
                <w:sz w:val="28"/>
              </w:rPr>
              <w:t xml:space="preserve"> </w:t>
            </w:r>
          </w:p>
        </w:tc>
      </w:tr>
      <w:tr w:rsidR="003C7C78" w:rsidTr="00FF3FD3">
        <w:tc>
          <w:tcPr>
            <w:tcW w:w="568" w:type="dxa"/>
            <w:vMerge w:val="restart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1701" w:type="dxa"/>
          </w:tcPr>
          <w:p w:rsidR="003C7C78" w:rsidRDefault="003C7C78" w:rsidP="005A323A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Организационный </w:t>
            </w:r>
          </w:p>
        </w:tc>
        <w:tc>
          <w:tcPr>
            <w:tcW w:w="283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Проблемная беседа</w:t>
            </w:r>
          </w:p>
        </w:tc>
        <w:tc>
          <w:tcPr>
            <w:tcW w:w="113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198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Определение темы проекта, составление плана работы</w:t>
            </w:r>
          </w:p>
        </w:tc>
        <w:tc>
          <w:tcPr>
            <w:tcW w:w="198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Тема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план</w:t>
            </w:r>
          </w:p>
        </w:tc>
      </w:tr>
      <w:tr w:rsidR="003C7C78" w:rsidTr="00FF3FD3">
        <w:tc>
          <w:tcPr>
            <w:tcW w:w="568" w:type="dxa"/>
            <w:vMerge/>
          </w:tcPr>
          <w:p w:rsidR="003C7C78" w:rsidRDefault="003C7C78" w:rsidP="000F7A5E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C7C78" w:rsidRDefault="003C7C78" w:rsidP="005A323A">
            <w:pPr>
              <w:rPr>
                <w:sz w:val="28"/>
              </w:rPr>
            </w:pPr>
            <w:r>
              <w:rPr>
                <w:sz w:val="28"/>
              </w:rPr>
              <w:t>Поиск информации</w:t>
            </w:r>
          </w:p>
        </w:tc>
        <w:tc>
          <w:tcPr>
            <w:tcW w:w="283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Раб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компьютером, в библиотеке</w:t>
            </w:r>
          </w:p>
        </w:tc>
        <w:tc>
          <w:tcPr>
            <w:tcW w:w="113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198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Поиск информации</w:t>
            </w:r>
          </w:p>
        </w:tc>
        <w:tc>
          <w:tcPr>
            <w:tcW w:w="198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Список сайтов, распечатки материалов, ксерокопия статьи</w:t>
            </w:r>
          </w:p>
        </w:tc>
      </w:tr>
      <w:tr w:rsidR="003C7C78" w:rsidTr="00FF3FD3">
        <w:tc>
          <w:tcPr>
            <w:tcW w:w="568" w:type="dxa"/>
            <w:vMerge/>
          </w:tcPr>
          <w:p w:rsidR="003C7C78" w:rsidRDefault="003C7C78" w:rsidP="000F7A5E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C7C78" w:rsidRDefault="003C7C78" w:rsidP="005A323A">
            <w:pPr>
              <w:rPr>
                <w:sz w:val="28"/>
              </w:rPr>
            </w:pPr>
            <w:r>
              <w:rPr>
                <w:sz w:val="28"/>
              </w:rPr>
              <w:t xml:space="preserve">Творческий </w:t>
            </w:r>
          </w:p>
        </w:tc>
        <w:tc>
          <w:tcPr>
            <w:tcW w:w="2835" w:type="dxa"/>
          </w:tcPr>
          <w:p w:rsidR="003C7C78" w:rsidRDefault="00FF3FD3" w:rsidP="000F7A5E">
            <w:pPr>
              <w:rPr>
                <w:sz w:val="28"/>
              </w:rPr>
            </w:pPr>
            <w:r>
              <w:rPr>
                <w:sz w:val="28"/>
              </w:rPr>
              <w:t>Подбор необходимого инструментария для создания тренажера, создание тренажера</w:t>
            </w:r>
          </w:p>
        </w:tc>
        <w:tc>
          <w:tcPr>
            <w:tcW w:w="1134" w:type="dxa"/>
          </w:tcPr>
          <w:p w:rsidR="003C7C78" w:rsidRDefault="00FF3FD3" w:rsidP="000F7A5E">
            <w:pPr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  <w:tc>
          <w:tcPr>
            <w:tcW w:w="1984" w:type="dxa"/>
          </w:tcPr>
          <w:p w:rsidR="003C7C78" w:rsidRDefault="00FF3FD3" w:rsidP="000F7A5E">
            <w:pPr>
              <w:rPr>
                <w:sz w:val="28"/>
              </w:rPr>
            </w:pPr>
            <w:r>
              <w:rPr>
                <w:sz w:val="28"/>
              </w:rPr>
              <w:t>Таблицы с предложениями</w:t>
            </w:r>
          </w:p>
        </w:tc>
        <w:tc>
          <w:tcPr>
            <w:tcW w:w="1985" w:type="dxa"/>
          </w:tcPr>
          <w:p w:rsidR="003C7C78" w:rsidRDefault="003C7C78" w:rsidP="00FF3FD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F3FD3">
              <w:rPr>
                <w:sz w:val="28"/>
              </w:rPr>
              <w:t xml:space="preserve">Тренажер </w:t>
            </w:r>
          </w:p>
        </w:tc>
      </w:tr>
      <w:tr w:rsidR="003C7C78" w:rsidTr="00FF3FD3">
        <w:tc>
          <w:tcPr>
            <w:tcW w:w="568" w:type="dxa"/>
            <w:vMerge/>
          </w:tcPr>
          <w:p w:rsidR="003C7C78" w:rsidRDefault="003C7C78" w:rsidP="000F7A5E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C7C78" w:rsidRDefault="003C7C78" w:rsidP="005A323A">
            <w:pPr>
              <w:rPr>
                <w:sz w:val="28"/>
              </w:rPr>
            </w:pPr>
            <w:r>
              <w:rPr>
                <w:sz w:val="28"/>
              </w:rPr>
              <w:t>Подготовка к выступлению</w:t>
            </w:r>
          </w:p>
        </w:tc>
        <w:tc>
          <w:tcPr>
            <w:tcW w:w="283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Репетиция</w:t>
            </w:r>
          </w:p>
        </w:tc>
        <w:tc>
          <w:tcPr>
            <w:tcW w:w="113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1 урок</w:t>
            </w:r>
          </w:p>
        </w:tc>
        <w:tc>
          <w:tcPr>
            <w:tcW w:w="198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Репетиция выступления</w:t>
            </w:r>
          </w:p>
        </w:tc>
        <w:tc>
          <w:tcPr>
            <w:tcW w:w="198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Готовое выступление</w:t>
            </w:r>
          </w:p>
        </w:tc>
      </w:tr>
      <w:tr w:rsidR="003C7C78" w:rsidTr="00FF3FD3">
        <w:tc>
          <w:tcPr>
            <w:tcW w:w="568" w:type="dxa"/>
            <w:vMerge/>
          </w:tcPr>
          <w:p w:rsidR="003C7C78" w:rsidRDefault="003C7C78" w:rsidP="000F7A5E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3C7C78" w:rsidRDefault="003C7C78" w:rsidP="005A323A">
            <w:pPr>
              <w:rPr>
                <w:sz w:val="28"/>
              </w:rPr>
            </w:pPr>
            <w:r>
              <w:rPr>
                <w:sz w:val="28"/>
              </w:rPr>
              <w:t>Презентация проекта</w:t>
            </w:r>
          </w:p>
        </w:tc>
        <w:tc>
          <w:tcPr>
            <w:tcW w:w="2835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 xml:space="preserve">Выступление </w:t>
            </w:r>
          </w:p>
        </w:tc>
        <w:tc>
          <w:tcPr>
            <w:tcW w:w="1134" w:type="dxa"/>
          </w:tcPr>
          <w:p w:rsidR="003C7C78" w:rsidRDefault="003C7C78" w:rsidP="000F7A5E">
            <w:pPr>
              <w:rPr>
                <w:sz w:val="28"/>
              </w:rPr>
            </w:pPr>
            <w:r>
              <w:rPr>
                <w:sz w:val="28"/>
              </w:rPr>
              <w:t>5 мин</w:t>
            </w:r>
          </w:p>
        </w:tc>
        <w:tc>
          <w:tcPr>
            <w:tcW w:w="1984" w:type="dxa"/>
          </w:tcPr>
          <w:p w:rsidR="003C7C78" w:rsidRDefault="00FF3FD3" w:rsidP="00FF3FD3">
            <w:pPr>
              <w:rPr>
                <w:sz w:val="28"/>
              </w:rPr>
            </w:pPr>
            <w:r>
              <w:rPr>
                <w:sz w:val="28"/>
              </w:rPr>
              <w:t>Рассказ о проекте</w:t>
            </w:r>
          </w:p>
        </w:tc>
        <w:tc>
          <w:tcPr>
            <w:tcW w:w="1985" w:type="dxa"/>
          </w:tcPr>
          <w:p w:rsidR="003C7C78" w:rsidRDefault="00CE043D" w:rsidP="000F7A5E">
            <w:pPr>
              <w:rPr>
                <w:sz w:val="28"/>
              </w:rPr>
            </w:pPr>
            <w:r>
              <w:rPr>
                <w:sz w:val="28"/>
              </w:rPr>
              <w:t>Защита проекта</w:t>
            </w:r>
          </w:p>
        </w:tc>
      </w:tr>
    </w:tbl>
    <w:p w:rsidR="00DC339F" w:rsidRDefault="00DC339F"/>
    <w:p w:rsidR="00DC339F" w:rsidRDefault="00DC339F"/>
    <w:p w:rsidR="00DC339F" w:rsidRDefault="00DC339F"/>
    <w:p w:rsidR="00DC339F" w:rsidRPr="00DC339F" w:rsidRDefault="00DC339F" w:rsidP="00DC339F">
      <w:pPr>
        <w:jc w:val="center"/>
        <w:rPr>
          <w:sz w:val="144"/>
        </w:rPr>
      </w:pPr>
    </w:p>
    <w:sectPr w:rsidR="00DC339F" w:rsidRPr="00DC339F" w:rsidSect="00DF3979">
      <w:pgSz w:w="11906" w:h="16838"/>
      <w:pgMar w:top="1134" w:right="1134" w:bottom="1134" w:left="1134" w:header="709" w:footer="709" w:gutter="0"/>
      <w:pgBorders w:display="notFirstPage" w:offsetFrom="page">
        <w:top w:val="threeDEngrave" w:sz="36" w:space="24" w:color="215868" w:themeColor="accent5" w:themeShade="80"/>
        <w:left w:val="threeDEngrave" w:sz="36" w:space="24" w:color="215868" w:themeColor="accent5" w:themeShade="80"/>
        <w:bottom w:val="threeDEmboss" w:sz="36" w:space="24" w:color="215868" w:themeColor="accent5" w:themeShade="80"/>
        <w:right w:val="threeDEmboss" w:sz="36" w:space="24" w:color="215868" w:themeColor="accent5" w:themeShade="8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CDF"/>
    <w:multiLevelType w:val="multilevel"/>
    <w:tmpl w:val="89F042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79A78A1"/>
    <w:multiLevelType w:val="hybridMultilevel"/>
    <w:tmpl w:val="31BE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5A21"/>
    <w:multiLevelType w:val="hybridMultilevel"/>
    <w:tmpl w:val="7500F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40A8"/>
    <w:multiLevelType w:val="hybridMultilevel"/>
    <w:tmpl w:val="A91A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7EB"/>
    <w:rsid w:val="000B6CF2"/>
    <w:rsid w:val="000F7A5E"/>
    <w:rsid w:val="00100095"/>
    <w:rsid w:val="00194CFF"/>
    <w:rsid w:val="001D4861"/>
    <w:rsid w:val="00230BB3"/>
    <w:rsid w:val="003C7C78"/>
    <w:rsid w:val="003D29D8"/>
    <w:rsid w:val="00462FBF"/>
    <w:rsid w:val="0047492B"/>
    <w:rsid w:val="0049154D"/>
    <w:rsid w:val="004C1DE0"/>
    <w:rsid w:val="00625371"/>
    <w:rsid w:val="00650AA7"/>
    <w:rsid w:val="00882209"/>
    <w:rsid w:val="009320DE"/>
    <w:rsid w:val="00A777EB"/>
    <w:rsid w:val="00B17DBE"/>
    <w:rsid w:val="00C0737C"/>
    <w:rsid w:val="00C75156"/>
    <w:rsid w:val="00CE043D"/>
    <w:rsid w:val="00D8795E"/>
    <w:rsid w:val="00DC339F"/>
    <w:rsid w:val="00DE6C7C"/>
    <w:rsid w:val="00DF3979"/>
    <w:rsid w:val="00F03C32"/>
    <w:rsid w:val="00F61898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7E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F3979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F3979"/>
    <w:rPr>
      <w:rFonts w:eastAsiaTheme="minorEastAsia"/>
    </w:rPr>
  </w:style>
  <w:style w:type="table" w:styleId="a8">
    <w:name w:val="Table Grid"/>
    <w:basedOn w:val="a1"/>
    <w:uiPriority w:val="59"/>
    <w:rsid w:val="0047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6D5FDD-6718-4062-AD9C-8B823659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«Тренажер по БСП»</vt:lpstr>
    </vt:vector>
  </TitlesOfParts>
  <Company>ФГБСУВУ  «Куртамышское спецПУ»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«Тренажер по БСП»</dc:title>
  <dc:subject/>
  <dc:creator>Руководитель Тарунина Вера Александровна                                              </dc:creator>
  <cp:keywords/>
  <dc:description/>
  <cp:lastModifiedBy>Tarunina</cp:lastModifiedBy>
  <cp:revision>11</cp:revision>
  <cp:lastPrinted>2012-12-03T03:42:00Z</cp:lastPrinted>
  <dcterms:created xsi:type="dcterms:W3CDTF">2012-12-01T13:16:00Z</dcterms:created>
  <dcterms:modified xsi:type="dcterms:W3CDTF">2016-09-26T11:18:00Z</dcterms:modified>
</cp:coreProperties>
</file>